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A3" w:rsidRDefault="00D923A3" w:rsidP="00D923A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923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Аналитический доклад </w:t>
      </w:r>
    </w:p>
    <w:p w:rsidR="00D923A3" w:rsidRDefault="00D923A3" w:rsidP="00D923A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923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реализации Плана действий по модернизации общего образования </w:t>
      </w:r>
    </w:p>
    <w:p w:rsidR="00D923A3" w:rsidRPr="00D923A3" w:rsidRDefault="00D923A3" w:rsidP="00D923A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923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2011 – 2015 годы</w:t>
      </w:r>
    </w:p>
    <w:p w:rsidR="00D923A3" w:rsidRPr="00D923A3" w:rsidRDefault="00D923A3" w:rsidP="00D923A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923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МБОУ «Херсоновская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923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ООШ»</w:t>
      </w:r>
    </w:p>
    <w:p w:rsidR="00F00283" w:rsidRPr="009A5B6E" w:rsidRDefault="00F00283" w:rsidP="00A222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Педагогический колле</w:t>
      </w:r>
      <w:r w:rsid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ктив нашей школы проводил в 2012 – 2013 учебном году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большую работу по модернизации образовательных процессов в условиях реализации национальной образовательной инициативы «Наша новая школа». С каждым годом школа преображается, учащиеся достигают хорош</w:t>
      </w:r>
      <w:r w:rsidR="00D923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результатов в учебе и внеуроч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ной деятельности. </w:t>
      </w:r>
      <w:r w:rsid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00283" w:rsidRPr="009A5B6E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Школа осуществляет образовательный процесс в соответствии с уровнем общеобразовательных программ двух ступеней общего образования: </w:t>
      </w:r>
    </w:p>
    <w:p w:rsidR="00F00283" w:rsidRPr="009A5B6E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I ступень – начальное общее образование – срок освоения четыре года; </w:t>
      </w:r>
    </w:p>
    <w:p w:rsidR="00A222B8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II ступень – основное общее образование – срок освоения пять лет. Показателем успешности вхождения выпускников школы в социум на современном этапе развития общества является наличие у них информационно-коммуникационной и социальной компетентности, формированию которых в нашей школе уделяет большое внимание, а так же сохранение психического и физического здоровья учащихся, несмотря на достаточно объемный уровень знаний, которые получают наши выпускники.</w:t>
      </w:r>
    </w:p>
    <w:p w:rsidR="00A222B8" w:rsidRDefault="00A222B8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2013 году из 4 выпускников 9 класса: 1 – поступил в училище, 3 – в 10 классы.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Цели и задачи деятельности 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школы: Деятельность школы в 2012 – 2013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учебном году была направлена на реализацию основных принципов образовательной программы и направлений национальной образовательной инициативы «Наша новая шк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ола».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Принципы: 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расширение внедрения в образовательный процесс инноваций в целях развития и повышения качества образования, наиболее полного удовлетворения запроса социума и учащихся к образованию, демократизации образования в процессе развития педагогики сотрудничества; 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обеспечение прав учащихся на получение качественного 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основного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общего 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образования, воспитания личности, способной к самореализации и саморазвитию, обладающей высокими нравственными качествами. Для реализации данных принципов были поставлены следующие образовательные и воспитательные задачи: 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Предоставление возможности учащимся получить за счет бюджетного финансирования полноценное образование, соответствующее современным требованиям, позволяющее успешно продолжить образование 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средней школе или в средних специальных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учебных заведениях; 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2. Создание условий для получения и усвоения, а также успешного применения учащимися знаний, умений и навыков в соответствии с реализуемыми программами; 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Сохранение психофизического здоровья школьников; 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Воспитание личности, способной к самореализации и саморазвитию, обладающей высокими нравственными качествами; 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Повышение качества и результативности образовательного процесса и придание ему стабильной положительной тенденции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6. Обновление и дальнейшее развитие системы ученического самоуправления, формирование у учащихся чувства ответственности, самостоятельности, инициативы; 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 Создание условий для самореализации и адаптации учащихся в конкретной ситуации и воспитание полноправного гражданина;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8. Привлечение родителей к учебно-воспитательному процессу школы, расширение внешних связей школы для решения проблем воспитания; </w:t>
      </w:r>
    </w:p>
    <w:p w:rsidR="00527F8F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9. Развитие системы дополнительного образования учащихся через расширение спектра элективных курсов с учетом вариантов </w:t>
      </w:r>
      <w:proofErr w:type="spell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предпрофильной</w:t>
      </w:r>
      <w:proofErr w:type="spell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подготовки. Повысить качество предоставления дополнительных услуг за счёт повышения методической и профессиональной подготовки педагогов. 10.Организация мероприятий, направленных на воспитание патриотических чувств учащихся. </w:t>
      </w:r>
    </w:p>
    <w:p w:rsidR="00A222B8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Характеристика основных показателей де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ятельности школы: В школе в 2012-2013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учебном году функционировали 8 классов - комплектов. В ш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коле обучалось 25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учащихся. Средняя наполняемость классов с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оставила: по начальной школе - 3 чел,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основной школе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- 3 чел. 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1 ступени 1-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4-е классы –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II ступени - 5-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9-е классы – 5 классов. Качество знаний составило 41% (в прошлом году – 26 %), что на 15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% выше, чем в прошлом году. 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Успеваемость составила 100% . 8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учащихся зак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ончили учебный год на «4» и «5»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 учащий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ся – </w:t>
      </w:r>
      <w:proofErr w:type="gramStart"/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gramEnd"/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отлично. Однако</w:t>
      </w:r>
      <w:proofErr w:type="gram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необходимость улучшения индивидуальной работы с учащимися остается актуальной. Таким образом, проблема повышения качества образования в современных условиях является важнейшей для </w:t>
      </w:r>
      <w:proofErr w:type="spell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педколлектива</w:t>
      </w:r>
      <w:proofErr w:type="spell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требует огромного внимания и постоянной кропотливой работы каждого учителя в нов</w:t>
      </w:r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 учебном году</w:t>
      </w:r>
      <w:proofErr w:type="gramStart"/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527F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По программе VIII вида обучался 1 учащий</w:t>
      </w:r>
      <w:r w:rsid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ся, учебный год закончил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удовлетворительно.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222B8" w:rsidRDefault="00A222B8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7D16" w:rsidRPr="009A5B6E" w:rsidRDefault="00F00283" w:rsidP="00A222B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22B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Переход на новые образовательные стандарты</w:t>
      </w:r>
      <w:r w:rsidR="00A222B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720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течение 2012-2013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учебного года в школе проходила большая </w:t>
      </w:r>
      <w:r w:rsidR="006720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по поэтапному внедрению ФГОС второго поколения, которая была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организована в соответствии с реком</w:t>
      </w:r>
      <w:r w:rsidR="006720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ендациями, письмами, приказами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 и министерства образования Оренбургской о</w:t>
      </w:r>
      <w:r w:rsidR="006720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бласти. С 1 сентября 2012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 наша школа перешла на федеральные государственные стандарты второго поколения. По новым стандартам работала в 1 классе (учитель </w:t>
      </w:r>
      <w:proofErr w:type="spellStart"/>
      <w:r w:rsidR="006720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Акмурзина</w:t>
      </w:r>
      <w:proofErr w:type="spellEnd"/>
      <w:r w:rsidR="006720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Н.Т.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Класс с численностью </w:t>
      </w:r>
      <w:r w:rsidR="006720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человек</w:t>
      </w:r>
      <w:r w:rsidR="006720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занимался по программе «Гармония». По новым стандартам у учащихся во второй </w:t>
      </w:r>
      <w:r w:rsidR="006720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половине дня проходили кружки (3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</w:t>
      </w:r>
      <w:r w:rsidR="006720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Направления внеурочной деятельнос</w:t>
      </w:r>
      <w:r w:rsidR="00940CCD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ти: спортивно-оздоровительное (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6720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Игротека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»), 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социальное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 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Юный дизайнер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»), </w:t>
      </w:r>
      <w:proofErr w:type="spellStart"/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общеинтеллектуальное</w:t>
      </w:r>
      <w:proofErr w:type="spell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(« 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Юный книголюб»)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Проблемы, с которыми столкнулись в процессе введения ФГОС и которые предстоит решить: технологии обучения не полностью отвечают требованиям ФГОС, где обучение ведется на основе «учебных» задач, доминирует субъектная позиция ученика в получении результата. Субъектную позицию </w:t>
      </w:r>
      <w:proofErr w:type="gram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ученика</w:t>
      </w:r>
      <w:proofErr w:type="gram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возможно обеспечить, отдавая приоритеты групповым формам работы, что обеспечит навыки работы в команде, развитие коммуникативной компетенции ребенка, снижение уровня тревожности, развивает рефлексивные 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способности; внедрить технологии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которые оптимально обеспечивают результаты ФГОС: </w:t>
      </w:r>
    </w:p>
    <w:p w:rsidR="00F77D16" w:rsidRPr="009A5B6E" w:rsidRDefault="00F00283" w:rsidP="009A5B6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ИКТ</w:t>
      </w:r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проектная технология;</w:t>
      </w:r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технология критического мышления;</w:t>
      </w:r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исследовательская технология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 обучить учителя:</w:t>
      </w:r>
    </w:p>
    <w:p w:rsidR="00F77D16" w:rsidRPr="009A5B6E" w:rsidRDefault="00F00283" w:rsidP="009A5B6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приемам проектирования образовательной среды;</w:t>
      </w:r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ИКТ – компетенции;</w:t>
      </w:r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технологии оценивания результата деятельности ребенка в условиях ФГОС;</w:t>
      </w:r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алгоритму разработки учебных программ,</w:t>
      </w:r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проектированию УУД в учебной и </w:t>
      </w:r>
      <w:proofErr w:type="spell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внеучебной</w:t>
      </w:r>
      <w:proofErr w:type="spell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деятельности;</w:t>
      </w:r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-технологиям, обеспечивающим системно – </w:t>
      </w:r>
      <w:proofErr w:type="spell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деятельностный</w:t>
      </w:r>
      <w:proofErr w:type="spell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подход в обучении. </w:t>
      </w:r>
    </w:p>
    <w:p w:rsidR="00940CCD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Сложность в мониторинге личностных и </w:t>
      </w:r>
      <w:proofErr w:type="spell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метапредметных</w:t>
      </w:r>
      <w:proofErr w:type="spell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результатов. Предстоит обеспечить систему оценки достижения планируемых результатов освоения ООП (критериями и инструментарием). Нет оптимизации условий для различных видов деятельности: игровой, исследовательской, проектной, творческой, рефлексивной. </w:t>
      </w:r>
      <w:proofErr w:type="gram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в полной объеме создана оптимальная предметная среда. </w:t>
      </w:r>
      <w:proofErr w:type="gramEnd"/>
    </w:p>
    <w:p w:rsidR="00A222B8" w:rsidRPr="009A5B6E" w:rsidRDefault="00A222B8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77D16" w:rsidRPr="009A5B6E" w:rsidRDefault="00F00283" w:rsidP="009A5B6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22B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lastRenderedPageBreak/>
        <w:t>Система поддержки талантливых детей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Одним из направлений реализации национальной образовательной инициативы «Наша новая школа» является развитие системы поддержки талантливых детей. 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реализации этой программы были использованы:</w:t>
      </w:r>
    </w:p>
    <w:p w:rsidR="00F77D16" w:rsidRPr="009A5B6E" w:rsidRDefault="00F77D16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«Положение о проведении муниципального этапа Всероссийской олимпиады школьников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</w:t>
      </w:r>
    </w:p>
    <w:p w:rsidR="00F77D16" w:rsidRPr="009A5B6E" w:rsidRDefault="00F77D16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приказ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проведении школьного этапа Всероссийской олимпиады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школьников,</w:t>
      </w:r>
    </w:p>
    <w:p w:rsidR="00F77D16" w:rsidRPr="009A5B6E" w:rsidRDefault="00F77D16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приказ 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 о проведении Муниципального этапа Все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российской олимпиады школьников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AB4920" w:rsidRPr="009A5B6E" w:rsidRDefault="00F00283" w:rsidP="009A5B6E">
      <w:pPr>
        <w:spacing w:after="0"/>
        <w:jc w:val="both"/>
        <w:rPr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создания оптимальных условий для выявления одаренных, талантливых детей и дальнейшего их развития в школе разработан план работы. В соответствии с Положением «О проведении школьного этапа Всероссийской ол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импиады школьников», приказами ОО, в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ноябре в школе проходил школьный тур олимпиады, в котором пр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иняли участие учащиеся с 5 по 9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классы. 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этой олимпиаде приняли уча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стие ученики среднего  звена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из числа которых определили победите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лей и призеров. В 2013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на уровень выше школьного наши учащиеся не вышли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Анализируя результаты олимпиады в разрезе предметов, можно отметить, что лучше всего учащиеся показали сво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знания по русскому языку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биологии. 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Анализ итогов олимпиад показывает, что 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 улучшить подготовку учащихся к предметным олимпиадам.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Учащиеся школы принимали участие во Всероссийских </w:t>
      </w:r>
      <w:r w:rsidR="00F77D1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B4920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заочных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предметных олимпиадах и конкурсах различных направлен</w:t>
      </w:r>
      <w:r w:rsidR="00AB4920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ий: 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Конкурс эссе «Мое право – мой выбор» (1 чел) – 2 место,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Конкурс «Трудовая династия» (3 чел),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Всероссийский конкурс «Русский медвежонок» (10 чел),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Всероссийский конкурс «КИТ – компьютеры» (2 чел),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Конкурс рисунков «Конституция России моими глазами» (2 чел) – 1 место,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Конкурс «Спорт – альтернатива пагубным привычкам» (2 чел) – 3 место,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Конкурс «Рукописная книга» (3 чел) – 1 место,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Конкурс «Мы вместе против наркотиков» (11 чел) – 2 место,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Конкурс «Зимние забавы» (8 чел) – 1 место, 3 место - 4 класс,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Всероссийский конкурс «Мозаика» (7 чел),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Всероссийская олимпиада школьников: школьный этап – 12 человек, муниципальный – 1 чел.</w:t>
      </w:r>
    </w:p>
    <w:p w:rsidR="00AB4920" w:rsidRPr="009A5B6E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второй половине дня в школе функционировали</w:t>
      </w:r>
      <w:proofErr w:type="gramStart"/>
      <w:r w:rsid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AB4920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ИГЗ для 9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 - «Подготовка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ГИА» по русскому языку,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Кружок  по математике для 9 класса - «Готовимся 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ГИА»,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Кружок «</w:t>
      </w:r>
      <w:proofErr w:type="spell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АБВГДейка</w:t>
      </w:r>
      <w:proofErr w:type="spell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- подготовительная группа. </w:t>
      </w:r>
    </w:p>
    <w:p w:rsidR="00AB4920" w:rsidRPr="009A5B6E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Проблемы: </w:t>
      </w:r>
    </w:p>
    <w:p w:rsidR="00AB4920" w:rsidRPr="009A5B6E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Кадровое обеспечение в работе с одаренными детьми (необходимо повышать квалификацию педагогов, работающих с данной категорией школьников); </w:t>
      </w:r>
    </w:p>
    <w:p w:rsidR="00AB4920" w:rsidRPr="009A5B6E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Финансирование программ по индивидуальному сопровождению одаренного ребенка; </w:t>
      </w:r>
    </w:p>
    <w:p w:rsidR="00AB4920" w:rsidRPr="009A5B6E" w:rsidRDefault="00F00283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Методическое обеспечение в работе с одаренными детьми, трудности в раннем выявлении одаренности у детей. </w:t>
      </w:r>
    </w:p>
    <w:p w:rsidR="00AB4920" w:rsidRPr="009A5B6E" w:rsidRDefault="00AB4920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0CCD" w:rsidRPr="009A5B6E" w:rsidRDefault="00F00283" w:rsidP="009A5B6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22B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Совершенствование учительского корпуса</w:t>
      </w:r>
      <w:r w:rsidR="00AB4920" w:rsidRPr="00A222B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Общее число учителей, работающих в школе, со</w:t>
      </w:r>
      <w:r w:rsidR="00AB4920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ставило 10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</w:t>
      </w:r>
      <w:r w:rsidR="00AB4920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овек. Высшее образование имеют 7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учителей, среднее специальное</w:t>
      </w:r>
      <w:r w:rsidR="00AB4920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- 3. </w:t>
      </w:r>
      <w:r w:rsidR="00B70FD6" w:rsidRPr="009A5B6E">
        <w:rPr>
          <w:rFonts w:ascii="Times New Roman" w:hAnsi="Times New Roman" w:cs="Times New Roman"/>
          <w:bCs/>
          <w:sz w:val="28"/>
          <w:szCs w:val="28"/>
        </w:rPr>
        <w:t xml:space="preserve">В 2013 году в школу пришли работать два выпускника педагогического колледжа: учитель начальных классов и учитель информатики.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 педагогических кадров по стажу работы. Стаж</w:t>
      </w:r>
      <w:r w:rsidR="00AB4920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д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5 лет</w:t>
      </w:r>
      <w:r w:rsidR="00AB4920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3 человека, д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10 лет</w:t>
      </w:r>
      <w:r w:rsidR="00AB4920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40CCD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B4920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40CCD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человека, д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20 лет</w:t>
      </w:r>
      <w:r w:rsidR="00940CCD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1 человек, с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выше 25 лет</w:t>
      </w:r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40CCD"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4 человека.</w:t>
      </w:r>
    </w:p>
    <w:p w:rsidR="00940CCD" w:rsidRPr="009A5B6E" w:rsidRDefault="00940CCD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 xml:space="preserve">Сохраняется  дисбаланс возрастной и </w:t>
      </w:r>
      <w:proofErr w:type="spellStart"/>
      <w:r w:rsidRPr="009A5B6E">
        <w:rPr>
          <w:rFonts w:ascii="Times New Roman" w:hAnsi="Times New Roman" w:cs="Times New Roman"/>
          <w:color w:val="000000"/>
          <w:sz w:val="28"/>
          <w:szCs w:val="28"/>
        </w:rPr>
        <w:t>гендерной</w:t>
      </w:r>
      <w:proofErr w:type="spellEnd"/>
      <w:r w:rsidRPr="009A5B6E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структуры педагогических кадров: доля  педагогов пенсионного возраста – 20 %, молодых учителей – 20 % , низкая доля педагогов-мужчин – 20%.</w:t>
      </w:r>
    </w:p>
    <w:p w:rsidR="00B70FD6" w:rsidRPr="009A5B6E" w:rsidRDefault="00B70FD6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sz w:val="28"/>
          <w:szCs w:val="28"/>
          <w:lang w:eastAsia="en-US"/>
        </w:rPr>
        <w:t xml:space="preserve">В 2013 году 4 человека прошли обучение по ФГОС, 1 учитель участвовал в конкурсе «Лучшее </w:t>
      </w:r>
      <w:proofErr w:type="spellStart"/>
      <w:r w:rsidRPr="009A5B6E">
        <w:rPr>
          <w:rFonts w:ascii="Times New Roman" w:hAnsi="Times New Roman" w:cs="Times New Roman"/>
          <w:sz w:val="28"/>
          <w:szCs w:val="28"/>
          <w:lang w:eastAsia="en-US"/>
        </w:rPr>
        <w:t>портфолио</w:t>
      </w:r>
      <w:proofErr w:type="spellEnd"/>
      <w:r w:rsidRPr="009A5B6E">
        <w:rPr>
          <w:rFonts w:ascii="Times New Roman" w:hAnsi="Times New Roman" w:cs="Times New Roman"/>
          <w:sz w:val="28"/>
          <w:szCs w:val="28"/>
          <w:lang w:eastAsia="en-US"/>
        </w:rPr>
        <w:t>». Необходимо увеличить число участников профессиональных конкурсов.</w:t>
      </w:r>
    </w:p>
    <w:p w:rsidR="00940CCD" w:rsidRPr="009A5B6E" w:rsidRDefault="00B70FD6" w:rsidP="009A5B6E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нализ педагогических кадров по квалификационным категориям</w:t>
      </w:r>
      <w:proofErr w:type="gramStart"/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 учитель им</w:t>
      </w:r>
      <w:r w:rsidR="00940CCD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еет высшую категорию, 2 - имеют 2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категорию. Это говорит о </w:t>
      </w:r>
      <w:r w:rsidR="00940CCD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достаточном 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уровне подготовки педагогических кадров в нашей школе. </w:t>
      </w:r>
      <w:r w:rsidR="00940CCD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новом учебном году работа по аттестации педагогических кадров и повышению квалификации путем курсовой подготовки будет продолжена. </w:t>
      </w:r>
      <w:r w:rsidR="00940CCD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40CCD" w:rsidRPr="009A5B6E" w:rsidRDefault="00940CCD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Подготовлен План-график повышения квалификации  учителей   для работы в условиях введения ФГОС ООО.</w:t>
      </w:r>
    </w:p>
    <w:p w:rsidR="00940CCD" w:rsidRPr="009A5B6E" w:rsidRDefault="00940CCD" w:rsidP="009A5B6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Разработан План по аттестации педагогов в соответствии  с новым порядком аттестации педагогических работников.</w:t>
      </w:r>
    </w:p>
    <w:p w:rsidR="00940CCD" w:rsidRPr="009A5B6E" w:rsidRDefault="00940CCD" w:rsidP="009A5B6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t>- Достигнута 100%-ная готовность кадрового ресурса, обеспечивающего ФГОС НОО.</w:t>
      </w:r>
    </w:p>
    <w:p w:rsidR="00940CCD" w:rsidRPr="009A5B6E" w:rsidRDefault="00940CCD" w:rsidP="009A5B6E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0CCD" w:rsidRPr="009A5B6E" w:rsidRDefault="00940CCD" w:rsidP="009A5B6E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0CCD" w:rsidRPr="009A5B6E" w:rsidRDefault="00940CCD" w:rsidP="009A5B6E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40CCD" w:rsidRPr="009A5B6E" w:rsidRDefault="00940CCD" w:rsidP="009A5B6E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70FD6" w:rsidRPr="009A5B6E" w:rsidRDefault="00F00283" w:rsidP="00A222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A222B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Изменение школьной инфраструктуры</w:t>
      </w:r>
      <w:proofErr w:type="gramStart"/>
      <w:r w:rsidRPr="009A5B6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222B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9A5B6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70FD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школе организовано </w:t>
      </w:r>
      <w:proofErr w:type="spell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предпрофильное</w:t>
      </w:r>
      <w:proofErr w:type="spell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обучение. </w:t>
      </w:r>
      <w:proofErr w:type="spell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Предпрофильная</w:t>
      </w:r>
      <w:proofErr w:type="spell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подготовка осуществлялась в шк</w:t>
      </w:r>
      <w:r w:rsidR="00B70FD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оле на базе 9-х класса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проводились 2 тематических элективных курса в 9 классе</w:t>
      </w:r>
      <w:proofErr w:type="gramStart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русскому языку </w:t>
      </w:r>
      <w:r w:rsidR="00B70FD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математике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Данные элективные курсы оказали учащимся помощь в подготовке к итоговой аттестации и в выборе будуще</w:t>
      </w:r>
      <w:r w:rsidR="00B70FD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профессии. </w:t>
      </w:r>
      <w:proofErr w:type="gramStart"/>
      <w:r w:rsidR="00B70FD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целом в школе 90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учителей пользуются компьютером, однако применяют ИКТ в свой профессиональной деятельности только 60 % педагогов.</w:t>
      </w:r>
      <w:proofErr w:type="gram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новом учебном году необходимо продолжить работу</w:t>
      </w:r>
      <w:r w:rsidR="00B70FD6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ведению школьного сайта.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70FD6" w:rsidRPr="009A5B6E" w:rsidRDefault="00F00283" w:rsidP="00A222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Проблемы: </w:t>
      </w:r>
    </w:p>
    <w:p w:rsidR="00B70FD6" w:rsidRPr="009A5B6E" w:rsidRDefault="00B70FD6" w:rsidP="00A222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невысокое качество </w:t>
      </w:r>
      <w:proofErr w:type="gramStart"/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обучения по 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математике</w:t>
      </w:r>
      <w:proofErr w:type="gramEnd"/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физике, химии; </w:t>
      </w:r>
    </w:p>
    <w:p w:rsidR="00B70FD6" w:rsidRPr="009A5B6E" w:rsidRDefault="00B70FD6" w:rsidP="00A222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недостаточная работа по формированию профессионального самоопределения старшеклассников; </w:t>
      </w:r>
    </w:p>
    <w:p w:rsidR="00B70FD6" w:rsidRPr="009A5B6E" w:rsidRDefault="00B70FD6" w:rsidP="00A222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недостаточно высокий уровень активности учителей по участию в конкурсных мероприятиях муниципального, региональн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ого и международного уровней; </w:t>
      </w:r>
    </w:p>
    <w:p w:rsidR="00B70FD6" w:rsidRPr="009A5B6E" w:rsidRDefault="00B70FD6" w:rsidP="00A222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F00283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низкая динамика привлечения в школу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молодых педагогиче</w:t>
      </w: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ских кадров.</w:t>
      </w:r>
    </w:p>
    <w:p w:rsidR="009A5B6E" w:rsidRDefault="00F00283" w:rsidP="00A222B8">
      <w:pPr>
        <w:spacing w:after="0"/>
        <w:jc w:val="both"/>
        <w:rPr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5B6E" w:rsidRP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 </w:t>
      </w:r>
      <w:r w:rsidR="009A5B6E" w:rsidRPr="009A5B6E">
        <w:rPr>
          <w:rFonts w:ascii="Times New Roman" w:hAnsi="Times New Roman" w:cs="Times New Roman"/>
          <w:sz w:val="28"/>
          <w:szCs w:val="28"/>
        </w:rPr>
        <w:t>всестороннее и эффективно использовать образовательные ресурсы  Интернет в учебном процессе и профессиональной деятельности</w:t>
      </w:r>
      <w:r w:rsidR="009A5B6E" w:rsidRPr="009A5B6E">
        <w:rPr>
          <w:sz w:val="28"/>
          <w:szCs w:val="28"/>
        </w:rPr>
        <w:t>.</w:t>
      </w:r>
    </w:p>
    <w:p w:rsidR="009A5B6E" w:rsidRPr="009A5B6E" w:rsidRDefault="009A5B6E" w:rsidP="00A222B8">
      <w:pPr>
        <w:spacing w:after="0"/>
        <w:jc w:val="both"/>
        <w:rPr>
          <w:sz w:val="28"/>
          <w:szCs w:val="28"/>
        </w:rPr>
      </w:pPr>
    </w:p>
    <w:p w:rsidR="009A5B6E" w:rsidRDefault="00F00283" w:rsidP="00A222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22B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Сохранение и укрепление здоровья школьников</w:t>
      </w:r>
      <w:r w:rsidR="009A5B6E" w:rsidRPr="00A222B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  <w:r w:rsidRPr="00F0028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0028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002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Охват </w:t>
      </w:r>
      <w:r w:rsidR="009A5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горячим питанием школьников 1-9 классов составил в 2012-13</w:t>
      </w:r>
      <w:r w:rsidRPr="00F002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г.- 100%. В школе имеется собственный пищеблок с обеденным залом в соответствии с требованиями </w:t>
      </w:r>
      <w:proofErr w:type="spellStart"/>
      <w:r w:rsidRPr="00F002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СанПиН</w:t>
      </w:r>
      <w:proofErr w:type="spellEnd"/>
      <w:r w:rsidRPr="00F002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9A5B6E" w:rsidRDefault="009A5B6E" w:rsidP="00A222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Эффекты реализации: </w:t>
      </w:r>
    </w:p>
    <w:p w:rsidR="009A5B6E" w:rsidRPr="009A5B6E" w:rsidRDefault="009A5B6E" w:rsidP="00A222B8">
      <w:pPr>
        <w:shd w:val="clear" w:color="auto" w:fill="FFFFFF"/>
        <w:spacing w:after="0"/>
        <w:ind w:right="10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Pr="009A5B6E">
        <w:rPr>
          <w:rFonts w:ascii="Times New Roman" w:hAnsi="Times New Roman" w:cs="Times New Roman"/>
          <w:sz w:val="28"/>
          <w:szCs w:val="28"/>
        </w:rPr>
        <w:t xml:space="preserve">внедрение в учебно-воспитательный процесс </w:t>
      </w:r>
      <w:proofErr w:type="spellStart"/>
      <w:r w:rsidRPr="009A5B6E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9A5B6E">
        <w:rPr>
          <w:rFonts w:ascii="Times New Roman" w:hAnsi="Times New Roman" w:cs="Times New Roman"/>
          <w:sz w:val="28"/>
          <w:szCs w:val="28"/>
        </w:rPr>
        <w:t xml:space="preserve"> технологий, третьего урока физической культуры, физкультминуток, динамических перемен и др.;</w:t>
      </w:r>
    </w:p>
    <w:p w:rsidR="009A5B6E" w:rsidRPr="009A5B6E" w:rsidRDefault="009A5B6E" w:rsidP="00A222B8">
      <w:pPr>
        <w:shd w:val="clear" w:color="auto" w:fill="FFFFFF"/>
        <w:tabs>
          <w:tab w:val="left" w:pos="6829"/>
        </w:tabs>
        <w:spacing w:after="0"/>
        <w:ind w:right="281"/>
        <w:jc w:val="both"/>
        <w:rPr>
          <w:rFonts w:ascii="Times New Roman" w:hAnsi="Times New Roman" w:cs="Times New Roman"/>
          <w:sz w:val="28"/>
          <w:szCs w:val="28"/>
        </w:rPr>
      </w:pPr>
      <w:r w:rsidRPr="009A5B6E">
        <w:rPr>
          <w:rFonts w:ascii="Times New Roman" w:hAnsi="Times New Roman" w:cs="Times New Roman"/>
          <w:sz w:val="28"/>
          <w:szCs w:val="28"/>
        </w:rPr>
        <w:t xml:space="preserve">- сохранение и развитие лагерей с дневным пребыванием детей;  </w:t>
      </w:r>
    </w:p>
    <w:p w:rsidR="009A5B6E" w:rsidRPr="009A5B6E" w:rsidRDefault="009A5B6E" w:rsidP="00A222B8">
      <w:pPr>
        <w:shd w:val="clear" w:color="auto" w:fill="FFFFFF"/>
        <w:spacing w:after="0"/>
        <w:ind w:right="13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pacing w:val="-1"/>
          <w:sz w:val="28"/>
          <w:szCs w:val="28"/>
        </w:rPr>
        <w:t>- организация соревнований, конкурсов, акций, направленных на сохранение и укрепление здоровья школьников.</w:t>
      </w:r>
    </w:p>
    <w:p w:rsidR="009A5B6E" w:rsidRPr="009A5B6E" w:rsidRDefault="009A5B6E" w:rsidP="00A222B8">
      <w:pPr>
        <w:shd w:val="clear" w:color="auto" w:fill="FFFFFF"/>
        <w:spacing w:after="0"/>
        <w:ind w:right="13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A5B6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участие в </w:t>
      </w:r>
      <w:r w:rsidRPr="009A5B6E">
        <w:rPr>
          <w:rFonts w:ascii="Times New Roman" w:hAnsi="Times New Roman" w:cs="Times New Roman"/>
          <w:sz w:val="28"/>
          <w:szCs w:val="28"/>
        </w:rPr>
        <w:t xml:space="preserve"> конкурсе  «Президентские состязания».</w:t>
      </w:r>
    </w:p>
    <w:p w:rsidR="009A5B6E" w:rsidRPr="009A5B6E" w:rsidRDefault="009A5B6E" w:rsidP="00A22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B6E">
        <w:rPr>
          <w:rFonts w:ascii="Times New Roman" w:hAnsi="Times New Roman" w:cs="Times New Roman"/>
          <w:sz w:val="28"/>
          <w:szCs w:val="28"/>
        </w:rPr>
        <w:t>-</w:t>
      </w:r>
      <w:r w:rsidRPr="009A5B6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A5B6E">
        <w:rPr>
          <w:rFonts w:ascii="Times New Roman" w:hAnsi="Times New Roman" w:cs="Times New Roman"/>
          <w:sz w:val="28"/>
          <w:szCs w:val="28"/>
        </w:rPr>
        <w:t>совершенствование организации питания в школе.</w:t>
      </w:r>
    </w:p>
    <w:p w:rsidR="009A5B6E" w:rsidRPr="009A5B6E" w:rsidRDefault="009A5B6E" w:rsidP="00A222B8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en-US"/>
        </w:rPr>
      </w:pPr>
      <w:r w:rsidRPr="009A5B6E">
        <w:rPr>
          <w:rFonts w:ascii="Times New Roman" w:hAnsi="Times New Roman" w:cs="Times New Roman"/>
          <w:color w:val="0D0D0D" w:themeColor="text1" w:themeTint="F2"/>
          <w:sz w:val="28"/>
          <w:szCs w:val="28"/>
          <w:lang w:eastAsia="en-US"/>
        </w:rPr>
        <w:t>Проблема: Отсутствие спортивного зала и оборудованной спортивной площадки.</w:t>
      </w:r>
    </w:p>
    <w:p w:rsidR="009A5B6E" w:rsidRPr="009A5B6E" w:rsidRDefault="009A5B6E" w:rsidP="00A22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Периодически проводить</w:t>
      </w:r>
      <w:r w:rsidRPr="009A5B6E">
        <w:rPr>
          <w:rFonts w:ascii="Times New Roman" w:hAnsi="Times New Roman" w:cs="Times New Roman"/>
          <w:sz w:val="28"/>
          <w:szCs w:val="28"/>
        </w:rPr>
        <w:t xml:space="preserve"> мероприятия, содействующие сохранению и укреплению здоровья:</w:t>
      </w:r>
    </w:p>
    <w:p w:rsidR="009A5B6E" w:rsidRPr="009A5B6E" w:rsidRDefault="009A5B6E" w:rsidP="009A5B6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A5B6E">
        <w:rPr>
          <w:rFonts w:ascii="Times New Roman" w:hAnsi="Times New Roman" w:cs="Times New Roman"/>
          <w:sz w:val="28"/>
          <w:szCs w:val="28"/>
        </w:rPr>
        <w:lastRenderedPageBreak/>
        <w:t xml:space="preserve">- тематические классные часы, </w:t>
      </w:r>
      <w:proofErr w:type="spellStart"/>
      <w:r w:rsidRPr="009A5B6E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Pr="009A5B6E">
        <w:rPr>
          <w:rFonts w:ascii="Times New Roman" w:hAnsi="Times New Roman" w:cs="Times New Roman"/>
          <w:sz w:val="28"/>
          <w:szCs w:val="28"/>
        </w:rPr>
        <w:t xml:space="preserve"> занятия, беседы о ЗОЖ, беседы о профилактике зависимостей, спортивные соревнования, походы, конкурсы рефератов, семейных видеофильмов, кроссвордов, рисунков, консультации врача;</w:t>
      </w:r>
      <w:proofErr w:type="gramEnd"/>
    </w:p>
    <w:p w:rsidR="009A5B6E" w:rsidRPr="009A5B6E" w:rsidRDefault="009A5B6E" w:rsidP="009A5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5B6E">
        <w:rPr>
          <w:rFonts w:ascii="Times New Roman" w:hAnsi="Times New Roman" w:cs="Times New Roman"/>
          <w:sz w:val="28"/>
          <w:szCs w:val="28"/>
        </w:rPr>
        <w:t>- день здоровья.</w:t>
      </w:r>
    </w:p>
    <w:p w:rsidR="009A5B6E" w:rsidRPr="009A5B6E" w:rsidRDefault="009A5B6E" w:rsidP="009A5B6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23A3" w:rsidRPr="00A222B8" w:rsidRDefault="00F00283" w:rsidP="00A222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22B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Развитие самостоятельности школы</w:t>
      </w:r>
      <w:r w:rsidR="009A5B6E" w:rsidRPr="00A222B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</w:t>
      </w:r>
      <w:r w:rsidRPr="00A222B8">
        <w:rPr>
          <w:rStyle w:val="apple-converted-space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 </w:t>
      </w:r>
      <w:r w:rsidRPr="00A222B8">
        <w:rPr>
          <w:rFonts w:ascii="Times New Roman" w:hAnsi="Times New Roman" w:cs="Times New Roman"/>
          <w:color w:val="000000"/>
          <w:sz w:val="28"/>
          <w:szCs w:val="28"/>
          <w:u w:val="single"/>
        </w:rPr>
        <w:br/>
      </w:r>
      <w:proofErr w:type="gramStart"/>
      <w:r w:rsidRP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proofErr w:type="gramEnd"/>
      <w:r w:rsidRP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олее эффективному расходованию бюджетных средств, повышению качества обра</w:t>
      </w:r>
      <w:r w:rsidRP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зовательной услуги способствовал переход на нормативно - </w:t>
      </w:r>
      <w:proofErr w:type="spellStart"/>
      <w:r w:rsidRP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подушевое</w:t>
      </w:r>
      <w:proofErr w:type="spellEnd"/>
      <w:r w:rsidRP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финансирование и новую систему оплаты труда. В результате перехода на НСОТ произошел существенный рост номинального значения средней заработной платы педагогических работников школы</w:t>
      </w:r>
      <w:r w:rsidR="00D923A3" w:rsidRP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Наша школа перешла на электронный документооборот и использует в своей работе электронную почту. </w:t>
      </w:r>
      <w:r w:rsidR="00D923A3" w:rsidRP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923A3" w:rsidRPr="00A222B8" w:rsidRDefault="00F00283" w:rsidP="00A222B8">
      <w:pPr>
        <w:spacing w:after="0"/>
        <w:jc w:val="both"/>
        <w:outlineLvl w:val="1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37D1C" w:rsidRPr="00A222B8" w:rsidRDefault="00D923A3" w:rsidP="00A222B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22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sectPr w:rsidR="00637D1C" w:rsidRPr="00A22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0283"/>
    <w:rsid w:val="00527F8F"/>
    <w:rsid w:val="00637D1C"/>
    <w:rsid w:val="00672083"/>
    <w:rsid w:val="00940CCD"/>
    <w:rsid w:val="009A5B6E"/>
    <w:rsid w:val="00A222B8"/>
    <w:rsid w:val="00AB4920"/>
    <w:rsid w:val="00B70FD6"/>
    <w:rsid w:val="00D923A3"/>
    <w:rsid w:val="00F00283"/>
    <w:rsid w:val="00F7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002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1959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"Херсоновская ООШ"</Company>
  <LinksUpToDate>false</LinksUpToDate>
  <CharactersWithSpaces>13103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2014-01-26T11:21:00Z</dcterms:created>
  <dcterms:modified xsi:type="dcterms:W3CDTF">2014-01-26T13:07:00Z</dcterms:modified>
</cp:coreProperties>
</file>